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E328" w14:textId="5689C0A3" w:rsidR="008C162C" w:rsidRPr="00E948ED" w:rsidRDefault="007F76CA" w:rsidP="003178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Шампунь для волос TNL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Renovation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подготовка к восстановлению,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спа-ламинирование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протеинами шелка.</w:t>
      </w:r>
    </w:p>
    <w:p w14:paraId="4F2BB934" w14:textId="7B52BB1F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Состав: вода,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лауретсульфат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натрия,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кокамидопропил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бетаин, глицерин, хлорид натрия, поликватерниум-10, отдушка, гидролизованный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серицин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гликоль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дистеарат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динатриевая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соль этилендиаминтетрауксусной кислоты, гидролизованные протеины пшеницы, лимонная кислота,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этилгексилглицерин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метилхлороизотиазолинон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феноксиэтанол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E1A014" w14:textId="09ABB227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Шампунь глубокого очищения перед процедурой горячего обертывания не обладает повышенным значением рН (его рН=5,8-6,0). Очищение происходит за счет большого содержания поверхностно активных веществ, которые бережно раскрывают чешуйки волоса, не травмируя его.</w:t>
      </w:r>
    </w:p>
    <w:p w14:paraId="1ADE33FF" w14:textId="242FC3D1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Гидролизованные протеины шелка и гидролизованные протеины пшеницы питают волос изнутри,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встраиваясь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его структуру и увлажняют его.</w:t>
      </w:r>
    </w:p>
    <w:p w14:paraId="57780011" w14:textId="7E92B1A3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Поликватерниум-10 – это </w:t>
      </w:r>
      <w:proofErr w:type="gram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полимер</w:t>
      </w:r>
      <w:proofErr w:type="gram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направленный на мощное кондиционирование и смягчение волос.</w:t>
      </w:r>
    </w:p>
    <w:p w14:paraId="5CB5B6AB" w14:textId="734DF707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после использования ШГО перед горячим обертыванием волосы будут мягкими, послушными и готовыми к процедуре.</w:t>
      </w:r>
    </w:p>
    <w:p w14:paraId="110ABB3C" w14:textId="77777777" w:rsidR="0031784C" w:rsidRPr="00E948ED" w:rsidRDefault="003178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4610CC" w14:textId="7ADC350A" w:rsidR="00E53163" w:rsidRPr="00E948ED" w:rsidRDefault="007F76CA" w:rsidP="00317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Эмульсия для горячего обертывания TNL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Renovation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раскрытие кутикулы волоса,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спа-ламинирование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протеинами шелка.</w:t>
      </w:r>
    </w:p>
    <w:p w14:paraId="6CEBAEED" w14:textId="0CB09BDF" w:rsidR="007F76CA" w:rsidRPr="00E948ED" w:rsidRDefault="007F76CA" w:rsidP="007F76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sz w:val="24"/>
          <w:szCs w:val="24"/>
        </w:rPr>
        <w:t xml:space="preserve">Состав: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пропиленгликоль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глицерин, полисорбат-20,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кокамидопропил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бетаин, ПЭГ/ППГ-25/25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диметикон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цетримония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хлорид, поликватерниум-22,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ванилил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бутиловый эфир, гидролизованный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серицин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гидролизованный кератин, лимонная кислота,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этилгексилглицерин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метилхлороизотиазолинон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феноксиэтанол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E5870A2" w14:textId="2BC15E39" w:rsidR="007F76CA" w:rsidRPr="00E948ED" w:rsidRDefault="007F76CA" w:rsidP="007F76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Эмульсия для горячего обертывания - это безводная система на базе пропиленгликоля, который зарекомендовал себя как отличный увлажняющий компонент.</w:t>
      </w:r>
    </w:p>
    <w:p w14:paraId="6CB8C2B5" w14:textId="1CBC71E7" w:rsidR="007F76CA" w:rsidRPr="00E948ED" w:rsidRDefault="007F76CA" w:rsidP="007F76CA">
      <w:p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sz w:val="24"/>
          <w:szCs w:val="24"/>
        </w:rPr>
        <w:t xml:space="preserve">Эффект горячего обертывания достигается благодаря нахождению в составе </w:t>
      </w:r>
      <w:proofErr w:type="spellStart"/>
      <w:r w:rsidRPr="00E948ED">
        <w:rPr>
          <w:rFonts w:ascii="Times New Roman" w:hAnsi="Times New Roman" w:cs="Times New Roman"/>
          <w:sz w:val="24"/>
          <w:szCs w:val="24"/>
        </w:rPr>
        <w:t>ванинлилбутилового</w:t>
      </w:r>
      <w:proofErr w:type="spellEnd"/>
      <w:r w:rsidRPr="00E948ED">
        <w:rPr>
          <w:rFonts w:ascii="Times New Roman" w:hAnsi="Times New Roman" w:cs="Times New Roman"/>
          <w:sz w:val="24"/>
          <w:szCs w:val="24"/>
        </w:rPr>
        <w:t xml:space="preserve"> эфира, при попадании на волос происходит разогревание и, следовательно, более сильное раскрытие чешуей (не за счет </w:t>
      </w:r>
      <w:proofErr w:type="spellStart"/>
      <w:r w:rsidRPr="00E948ED">
        <w:rPr>
          <w:rFonts w:ascii="Times New Roman" w:hAnsi="Times New Roman" w:cs="Times New Roman"/>
          <w:sz w:val="24"/>
          <w:szCs w:val="24"/>
        </w:rPr>
        <w:t>ПАВов</w:t>
      </w:r>
      <w:proofErr w:type="spellEnd"/>
      <w:r w:rsidRPr="00E948ED">
        <w:rPr>
          <w:rFonts w:ascii="Times New Roman" w:hAnsi="Times New Roman" w:cs="Times New Roman"/>
          <w:sz w:val="24"/>
          <w:szCs w:val="24"/>
        </w:rPr>
        <w:t xml:space="preserve"> или щелочи, а именно за счет тепла). После раскрытия чешуек в волос начинают проникать полезные вещества находящиеся в составе эмульсии. Гидролизованные протеины шелка и гидролизованный кератин, они восстанавливают волос изнутри, делая его </w:t>
      </w:r>
      <w:r w:rsidR="00A85DEA" w:rsidRPr="00E948ED">
        <w:rPr>
          <w:rFonts w:ascii="Times New Roman" w:hAnsi="Times New Roman" w:cs="Times New Roman"/>
          <w:sz w:val="24"/>
          <w:szCs w:val="24"/>
        </w:rPr>
        <w:t>напитанным, плотным и одновременно мягким.</w:t>
      </w:r>
    </w:p>
    <w:p w14:paraId="046A5A80" w14:textId="6DD44B11" w:rsidR="00A85DEA" w:rsidRPr="00E948ED" w:rsidRDefault="00A85DEA" w:rsidP="007F76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48ED">
        <w:rPr>
          <w:rFonts w:ascii="Times New Roman" w:hAnsi="Times New Roman" w:cs="Times New Roman"/>
          <w:sz w:val="24"/>
          <w:szCs w:val="24"/>
        </w:rPr>
        <w:t>Поликватерниум</w:t>
      </w:r>
      <w:proofErr w:type="spellEnd"/>
      <w:r w:rsidRPr="00E948ED">
        <w:rPr>
          <w:rFonts w:ascii="Times New Roman" w:hAnsi="Times New Roman" w:cs="Times New Roman"/>
          <w:sz w:val="24"/>
          <w:szCs w:val="24"/>
        </w:rPr>
        <w:t xml:space="preserve"> – 22, полимер, который снимает электростатический заряд на волосе, делает их более послушными и </w:t>
      </w:r>
      <w:r w:rsidR="00B15850" w:rsidRPr="00E948ED">
        <w:rPr>
          <w:rFonts w:ascii="Times New Roman" w:hAnsi="Times New Roman" w:cs="Times New Roman"/>
          <w:sz w:val="24"/>
          <w:szCs w:val="24"/>
        </w:rPr>
        <w:t>объемными.</w:t>
      </w:r>
    </w:p>
    <w:p w14:paraId="0450B56E" w14:textId="06EEE23D" w:rsidR="00B15850" w:rsidRPr="00E948ED" w:rsidRDefault="00C468E2" w:rsidP="00B158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Охлаждающая сыворотка TNL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Renovation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восстановление,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спа-ламинирование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протеинами шелка</w:t>
      </w:r>
    </w:p>
    <w:p w14:paraId="1569F10A" w14:textId="06DE22F2" w:rsidR="00C468E2" w:rsidRPr="00E948ED" w:rsidRDefault="00C468E2" w:rsidP="00C468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sz w:val="24"/>
          <w:szCs w:val="24"/>
        </w:rPr>
        <w:t xml:space="preserve">Состав: </w:t>
      </w: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миристиловый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масло виноградной косточки,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циклопентасилоксан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цетримония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хлорид,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амодиметикон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С15-19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алкан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тридецет-5,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пантенол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гидролизованный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серицин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диметиконол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тридецет-7, ментол, дифенил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диметикон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тридецет-12,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пропокситетраметил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пиперидинил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диметикон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фенетиловый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токоферол,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каприловый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бензиловый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этилгексилглицерин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EF4614" w14:textId="008EA62B" w:rsidR="00C468E2" w:rsidRPr="00E948ED" w:rsidRDefault="00C468E2" w:rsidP="00C468E2">
      <w:p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Охлаждающая массажная сыворотка успокаивает кожу головы и </w:t>
      </w:r>
      <w:r w:rsidR="000E01F8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нейтрализует</w:t>
      </w: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разогревающий эффект. </w:t>
      </w:r>
      <w:r w:rsidR="000E01F8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глубоко питает кожу головы, способствует закрытию чешуек и фиксированию активных компонентов внутри волоса. За счет силиконового комплекса в составе</w:t>
      </w:r>
      <w:r w:rsidR="00216E0D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сыворотка</w:t>
      </w:r>
      <w:r w:rsidR="000E01F8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6E0D" w:rsidRPr="00E948ED">
        <w:rPr>
          <w:rFonts w:ascii="Times New Roman" w:hAnsi="Times New Roman" w:cs="Times New Roman"/>
          <w:sz w:val="24"/>
          <w:szCs w:val="24"/>
        </w:rPr>
        <w:t>оказывает полирующее воздействие на внешнюю структуру волос, выравнивая и разглаживая чешуйки прядей волос, мгновенно распутывает волосы, снимает статическое напряжение.</w:t>
      </w:r>
    </w:p>
    <w:p w14:paraId="7B897365" w14:textId="015965C0" w:rsidR="00216E0D" w:rsidRPr="00E948ED" w:rsidRDefault="00216E0D" w:rsidP="00C468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48ED">
        <w:rPr>
          <w:rFonts w:ascii="Times New Roman" w:hAnsi="Times New Roman" w:cs="Times New Roman"/>
          <w:sz w:val="24"/>
          <w:szCs w:val="24"/>
        </w:rPr>
        <w:t xml:space="preserve">После процедуры "Горячего обертывания" промокнуть волосы полотенцем. Распределите массажную сыворотку на кожу головы и по всему полотну волос. Выполните массаж кожи головы по направлению от краевой линии роста волос к макушке. ВНИМАНИЕ! Массаж осуществлять только подушечками пальцев. Во время массажа запрещено царапать кожу головы, а также использовать дополнительные механические средства для массажа головы. Выполняйте массаж в течении 3-5 минут. По истечении времени смойте большим количеством теплой воды. </w:t>
      </w:r>
      <w:proofErr w:type="spellStart"/>
      <w:r w:rsidRPr="00E948ED">
        <w:rPr>
          <w:rFonts w:ascii="Times New Roman" w:hAnsi="Times New Roman" w:cs="Times New Roman"/>
          <w:sz w:val="24"/>
          <w:szCs w:val="24"/>
          <w:lang w:val="en-US"/>
        </w:rPr>
        <w:t>Подсушите</w:t>
      </w:r>
      <w:proofErr w:type="spellEnd"/>
      <w:r w:rsidRPr="00E94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48ED">
        <w:rPr>
          <w:rFonts w:ascii="Times New Roman" w:hAnsi="Times New Roman" w:cs="Times New Roman"/>
          <w:sz w:val="24"/>
          <w:szCs w:val="24"/>
          <w:lang w:val="en-US"/>
        </w:rPr>
        <w:t>волосы</w:t>
      </w:r>
      <w:proofErr w:type="spellEnd"/>
      <w:r w:rsidRPr="00E94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48ED">
        <w:rPr>
          <w:rFonts w:ascii="Times New Roman" w:hAnsi="Times New Roman" w:cs="Times New Roman"/>
          <w:sz w:val="24"/>
          <w:szCs w:val="24"/>
          <w:lang w:val="en-US"/>
        </w:rPr>
        <w:t>полотенцем</w:t>
      </w:r>
      <w:proofErr w:type="spellEnd"/>
      <w:r w:rsidRPr="00E94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A12A00" w14:textId="10D0CF61" w:rsidR="00216E0D" w:rsidRPr="00E948ED" w:rsidRDefault="00216E0D" w:rsidP="00216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Маска для волос TNL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Renovation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поддержка результата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ламинирования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спа-ламинирование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протеинами шелка</w:t>
      </w:r>
    </w:p>
    <w:p w14:paraId="35B073E9" w14:textId="68784874" w:rsidR="00216E0D" w:rsidRPr="00E948ED" w:rsidRDefault="00216E0D" w:rsidP="00216E0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Состав: вода,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цетиловый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стеариловый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спирт,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дипальмитоилэтил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гидроксиэтилмония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метосульфат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глицерин,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бегенамидопропил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диметиламин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гидроксиэтилцеллюлоза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цетримония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хлорид, отдушка,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токоферилацетат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гидролизованный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серицин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динатриевая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соль этилендиаминтетрауксусной кислоты, лимонная кислота, молочная кислота,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этилгексилглицерин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метилхлороизотиазолинон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феноксиэтанол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метилизотиазолинон</w:t>
      </w:r>
      <w:proofErr w:type="spellEnd"/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808865" w14:textId="550499E3" w:rsidR="00216E0D" w:rsidRPr="00E948ED" w:rsidRDefault="00216E0D" w:rsidP="00216E0D">
      <w:pPr>
        <w:rPr>
          <w:rFonts w:ascii="Times New Roman" w:hAnsi="Times New Roman" w:cs="Times New Roman"/>
          <w:sz w:val="24"/>
          <w:szCs w:val="24"/>
        </w:rPr>
      </w:pPr>
      <w:r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4-йы шаг процедуры – это маска, которая </w:t>
      </w:r>
      <w:r w:rsidR="000B4B0E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закрывает процедуру горячего обертывания, она максимально мощно кондиционирует и напитывает волосы активными веществами. Эта маска поможет </w:t>
      </w:r>
      <w:r w:rsidR="00E948ED" w:rsidRPr="00E94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домашних условиях продлить эффект от процедуры горячего обертывания.</w:t>
      </w:r>
    </w:p>
    <w:sectPr w:rsidR="00216E0D" w:rsidRPr="00E9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CF2"/>
    <w:multiLevelType w:val="hybridMultilevel"/>
    <w:tmpl w:val="E228C3DE"/>
    <w:lvl w:ilvl="0" w:tplc="93BE4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3"/>
    <w:rsid w:val="000B4B0E"/>
    <w:rsid w:val="000E01F8"/>
    <w:rsid w:val="00216E0D"/>
    <w:rsid w:val="002A760B"/>
    <w:rsid w:val="0031784C"/>
    <w:rsid w:val="00416A0A"/>
    <w:rsid w:val="007F76CA"/>
    <w:rsid w:val="008C162C"/>
    <w:rsid w:val="00A85DEA"/>
    <w:rsid w:val="00B15850"/>
    <w:rsid w:val="00C468E2"/>
    <w:rsid w:val="00D24C5A"/>
    <w:rsid w:val="00E53163"/>
    <w:rsid w:val="00E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4E1D"/>
  <w15:chartTrackingRefBased/>
  <w15:docId w15:val="{617E9F92-E246-41CB-BCA5-73E937D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Мусихина</dc:creator>
  <cp:keywords/>
  <dc:description/>
  <cp:lastModifiedBy>Алсу Галялиева</cp:lastModifiedBy>
  <cp:revision>2</cp:revision>
  <dcterms:created xsi:type="dcterms:W3CDTF">2023-02-02T08:28:00Z</dcterms:created>
  <dcterms:modified xsi:type="dcterms:W3CDTF">2023-02-02T08:28:00Z</dcterms:modified>
</cp:coreProperties>
</file>